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8D" w:rsidRDefault="00E50F34" w:rsidP="00E50F34">
      <w:pPr>
        <w:jc w:val="center"/>
        <w:rPr>
          <w:rFonts w:ascii="Arial Nova" w:hAnsi="Arial Nova"/>
          <w:sz w:val="48"/>
          <w:szCs w:val="48"/>
        </w:rPr>
      </w:pPr>
      <w:r w:rsidRPr="00E50F34">
        <w:rPr>
          <w:rFonts w:ascii="Arial Nova" w:hAnsi="Arial Nova"/>
          <w:sz w:val="48"/>
          <w:szCs w:val="48"/>
        </w:rPr>
        <w:t>Munition</w:t>
      </w:r>
    </w:p>
    <w:p w:rsidR="00E50F34" w:rsidRDefault="00E50F34" w:rsidP="00E50F34">
      <w:pPr>
        <w:jc w:val="center"/>
        <w:rPr>
          <w:rFonts w:ascii="Arial Nova" w:hAnsi="Arial Nova"/>
          <w:sz w:val="48"/>
          <w:szCs w:val="4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15"/>
      </w:tblGrid>
      <w:tr w:rsidR="00E50F34" w:rsidRPr="00E50F34" w:rsidTr="00E50F3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E50F34" w:rsidRPr="00E50F34" w:rsidRDefault="00E50F34" w:rsidP="00E5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  <w:tc>
          <w:tcPr>
            <w:tcW w:w="5000" w:type="pct"/>
            <w:vAlign w:val="center"/>
            <w:hideMark/>
          </w:tcPr>
          <w:p w:rsidR="00E50F34" w:rsidRPr="00E50F34" w:rsidRDefault="00E50F34" w:rsidP="00E5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E50F3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drawing>
                <wp:inline distT="0" distB="0" distL="0" distR="0" wp14:anchorId="3F5B69F0" wp14:editId="3A08F46C">
                  <wp:extent cx="152400" cy="152400"/>
                  <wp:effectExtent l="0" t="0" r="0" b="0"/>
                  <wp:docPr id="5" name="Bild 2" descr="Drucken">
                    <a:hlinkClick xmlns:a="http://schemas.openxmlformats.org/drawingml/2006/main" r:id="rId4" tgtFrame="&quot;_blank&quot;" tooltip="&quot;Druck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rucken">
                            <a:hlinkClick r:id="rId4" tgtFrame="&quot;_blank&quot;" tooltip="&quot;Dru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F34" w:rsidRPr="00E50F34" w:rsidRDefault="00E50F34" w:rsidP="00E50F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CH"/>
        </w:rPr>
      </w:pPr>
    </w:p>
    <w:tbl>
      <w:tblPr>
        <w:tblW w:w="143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1"/>
      </w:tblGrid>
      <w:tr w:rsidR="00E50F34" w:rsidRPr="00E50F34" w:rsidTr="00E50F34">
        <w:trPr>
          <w:trHeight w:val="6660"/>
          <w:tblCellSpacing w:w="15" w:type="dxa"/>
        </w:trPr>
        <w:tc>
          <w:tcPr>
            <w:tcW w:w="0" w:type="auto"/>
            <w:hideMark/>
          </w:tcPr>
          <w:tbl>
            <w:tblPr>
              <w:tblW w:w="14205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8"/>
              <w:gridCol w:w="1711"/>
              <w:gridCol w:w="1585"/>
              <w:gridCol w:w="1525"/>
              <w:gridCol w:w="1695"/>
              <w:gridCol w:w="1371"/>
              <w:gridCol w:w="1490"/>
              <w:gridCol w:w="1388"/>
              <w:gridCol w:w="1062"/>
            </w:tblGrid>
            <w:tr w:rsidR="00E50F34" w:rsidRPr="00E50F34" w:rsidTr="00E50F34">
              <w:trPr>
                <w:trHeight w:val="1871"/>
                <w:tblCellSpacing w:w="15" w:type="dxa"/>
                <w:jc w:val="center"/>
              </w:trPr>
              <w:tc>
                <w:tcPr>
                  <w:tcW w:w="2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CH"/>
                    </w:rPr>
                    <w:drawing>
                      <wp:anchor distT="47625" distB="47625" distL="47625" distR="47625" simplePos="0" relativeHeight="251659264" behindDoc="0" locked="0" layoutInCell="1" allowOverlap="0" wp14:anchorId="55018E84" wp14:editId="0CE6B92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047750" cy="781050"/>
                        <wp:effectExtent l="0" t="0" r="0" b="0"/>
                        <wp:wrapSquare wrapText="bothSides"/>
                        <wp:docPr id="8" name="Bild 5" descr="munition_al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unition_al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Bezeichnung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 xml:space="preserve">Kaliber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Mündungs-</w:t>
                  </w: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br/>
                  </w:r>
                  <w:proofErr w:type="spellStart"/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geschw</w:t>
                  </w:r>
                  <w:proofErr w:type="spellEnd"/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.</w:t>
                  </w: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br/>
                    <w:t xml:space="preserve">(V0 in m/s)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Mündungs-</w:t>
                  </w: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br/>
                  </w:r>
                  <w:proofErr w:type="spellStart"/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energie</w:t>
                  </w:r>
                  <w:proofErr w:type="spellEnd"/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br/>
                    <w:t>(E0 in Joule)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Geschoss-</w:t>
                  </w: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br/>
                  </w:r>
                  <w:proofErr w:type="spellStart"/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gewicht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Geschoss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Sportgerät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 xml:space="preserve">Distanz </w:t>
                  </w:r>
                </w:p>
              </w:tc>
            </w:tr>
            <w:tr w:rsidR="00E50F34" w:rsidRPr="00E50F34" w:rsidTr="00E50F34">
              <w:trPr>
                <w:trHeight w:val="2217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CH"/>
                    </w:rPr>
                    <w:drawing>
                      <wp:anchor distT="47625" distB="47625" distL="47625" distR="47625" simplePos="0" relativeHeight="251660288" behindDoc="0" locked="0" layoutInCell="1" allowOverlap="0" wp14:anchorId="37C5419C" wp14:editId="4ACF5716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38175" cy="1133475"/>
                        <wp:effectExtent l="0" t="0" r="9525" b="9525"/>
                        <wp:wrapSquare wrapText="bothSides"/>
                        <wp:docPr id="6" name="Bild 6" descr="gp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p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GP 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7.5 x 55mm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750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3178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11.3g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Vollmantel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Karabiner</w:t>
                  </w: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br/>
                  </w: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br/>
                  </w:r>
                  <w:proofErr w:type="spellStart"/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Stgw</w:t>
                  </w:r>
                  <w:proofErr w:type="spellEnd"/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 xml:space="preserve"> 57</w:t>
                  </w: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br/>
                  </w: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br/>
                    <w:t>Standard-</w:t>
                  </w: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br/>
                  </w:r>
                  <w:proofErr w:type="spellStart"/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gewehr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300m</w:t>
                  </w:r>
                </w:p>
              </w:tc>
            </w:tr>
            <w:tr w:rsidR="00E50F34" w:rsidRPr="00E50F34" w:rsidTr="00E50F34">
              <w:trPr>
                <w:trHeight w:val="2181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CH"/>
                    </w:rPr>
                    <w:drawing>
                      <wp:anchor distT="47625" distB="47625" distL="47625" distR="47625" simplePos="0" relativeHeight="251661312" behindDoc="0" locked="0" layoutInCell="1" allowOverlap="0" wp14:anchorId="2572C77A" wp14:editId="3EE18DFA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38175" cy="1114425"/>
                        <wp:effectExtent l="0" t="0" r="9525" b="9525"/>
                        <wp:wrapSquare wrapText="bothSides"/>
                        <wp:docPr id="7" name="Bild 7" descr="gp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p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GP 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5.6mm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905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1679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4.1g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Vollmantel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proofErr w:type="spellStart"/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Stgw</w:t>
                  </w:r>
                  <w:proofErr w:type="spellEnd"/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 xml:space="preserve"> 90</w:t>
                  </w: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br/>
                  </w: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br/>
                    <w:t xml:space="preserve">vereinzelt </w:t>
                  </w: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br/>
                    <w:t xml:space="preserve">auch </w:t>
                  </w: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br/>
                    <w:t>Standard-</w:t>
                  </w: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br/>
                  </w:r>
                  <w:proofErr w:type="spellStart"/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gewehre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F34" w:rsidRPr="00E50F34" w:rsidRDefault="00E50F34" w:rsidP="00E50F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</w:pPr>
                  <w:r w:rsidRPr="00E50F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CH"/>
                    </w:rPr>
                    <w:t>300m</w:t>
                  </w:r>
                </w:p>
              </w:tc>
            </w:tr>
          </w:tbl>
          <w:p w:rsidR="00E50F34" w:rsidRPr="00E50F34" w:rsidRDefault="00E50F34" w:rsidP="00E5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bookmarkStart w:id="0" w:name="_GoBack"/>
            <w:bookmarkEnd w:id="0"/>
          </w:p>
        </w:tc>
      </w:tr>
    </w:tbl>
    <w:p w:rsidR="00E50F34" w:rsidRPr="00E50F34" w:rsidRDefault="00E50F34" w:rsidP="00E50F34">
      <w:pPr>
        <w:jc w:val="center"/>
        <w:rPr>
          <w:rFonts w:ascii="Arial Nova" w:hAnsi="Arial Nova"/>
          <w:sz w:val="48"/>
          <w:szCs w:val="48"/>
        </w:rPr>
      </w:pPr>
    </w:p>
    <w:sectPr w:rsidR="00E50F34" w:rsidRPr="00E50F34" w:rsidSect="00E50F3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39"/>
    <w:rsid w:val="00344390"/>
    <w:rsid w:val="003E7739"/>
    <w:rsid w:val="003F4B8D"/>
    <w:rsid w:val="00E50F34"/>
    <w:rsid w:val="00E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A3DF6"/>
  <w15:chartTrackingRefBased/>
  <w15:docId w15:val="{7D1030B4-9868-4D26-8FFF-28DE008B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44390"/>
    <w:pPr>
      <w:spacing w:after="0" w:line="240" w:lineRule="auto"/>
    </w:pPr>
    <w:rPr>
      <w:rFonts w:ascii="Arial" w:eastAsiaTheme="majorEastAsia" w:hAnsi="Arial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D7F39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sportschuetzengossau.ch/de/index2.php?option=com_content&amp;task=view&amp;id=33&amp;pop=1&amp;page=0&amp;Itemid=5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Widmer</dc:creator>
  <cp:keywords/>
  <dc:description/>
  <cp:lastModifiedBy>Samuel Widmer</cp:lastModifiedBy>
  <cp:revision>2</cp:revision>
  <dcterms:created xsi:type="dcterms:W3CDTF">2020-12-12T14:43:00Z</dcterms:created>
  <dcterms:modified xsi:type="dcterms:W3CDTF">2020-12-12T14:51:00Z</dcterms:modified>
</cp:coreProperties>
</file>